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160"/>
        <w:contextualSpacing w:val="0"/>
      </w:pPr>
      <w:r w:rsidRPr="00000000" w:rsidR="00000000" w:rsidDel="00000000">
        <w:rPr>
          <w:b w:val="1"/>
          <w:color w:val="38761d"/>
          <w:sz w:val="48"/>
          <w:rtl w:val="0"/>
        </w:rPr>
        <w:t xml:space="preserve">Creating a Discipline Referral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Log in to Aspen and scroll down to the </w:t>
      </w:r>
      <w:r w:rsidRPr="00000000" w:rsidR="00000000" w:rsidDel="00000000">
        <w:rPr>
          <w:b w:val="1"/>
          <w:color w:val="38761d"/>
          <w:rtl w:val="0"/>
        </w:rPr>
        <w:t xml:space="preserve">Tasks</w:t>
      </w:r>
      <w:r w:rsidRPr="00000000" w:rsidR="00000000" w:rsidDel="00000000">
        <w:rPr>
          <w:rtl w:val="0"/>
        </w:rPr>
        <w:t xml:space="preserve"> widget. Click </w:t>
      </w:r>
      <w:r w:rsidRPr="00000000" w:rsidR="00000000" w:rsidDel="00000000">
        <w:rPr>
          <w:b w:val="1"/>
          <w:color w:val="38761d"/>
          <w:rtl w:val="0"/>
        </w:rPr>
        <w:t xml:space="preserve">Initiate</w:t>
      </w:r>
      <w:r w:rsidRPr="00000000" w:rsidR="00000000" w:rsidDel="00000000">
        <w:rPr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309563</wp:posOffset>
            </wp:positionH>
            <wp:positionV relativeFrom="paragraph">
              <wp:posOffset>28575</wp:posOffset>
            </wp:positionV>
            <wp:extent cy="3178814" cx="6005513"/>
            <wp:effectExtent t="0" b="0" r="0" l="0"/>
            <wp:wrapSquare distR="114300" distT="114300" distB="114300" wrapText="bothSides" distL="114300"/>
            <wp:docPr id="8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178814" cx="6005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A new window will appear. </w:t>
      </w:r>
      <w:r w:rsidRPr="00000000" w:rsidR="00000000" w:rsidDel="00000000">
        <w:rPr>
          <w:b w:val="1"/>
          <w:color w:val="38761d"/>
          <w:rtl w:val="0"/>
        </w:rPr>
        <w:t xml:space="preserve">Conduct Referral </w:t>
      </w:r>
      <w:r w:rsidRPr="00000000" w:rsidR="00000000" w:rsidDel="00000000">
        <w:rPr>
          <w:rtl w:val="0"/>
        </w:rPr>
        <w:t xml:space="preserve">and the current date should be inserted by default. Click the button to the left of </w:t>
      </w:r>
      <w:r w:rsidRPr="00000000" w:rsidR="00000000" w:rsidDel="00000000">
        <w:rPr>
          <w:b w:val="1"/>
          <w:color w:val="38761d"/>
          <w:rtl w:val="0"/>
        </w:rPr>
        <w:t xml:space="preserve">Select.</w:t>
      </w:r>
      <w:r w:rsidRPr="00000000" w:rsidR="00000000" w:rsidDel="00000000">
        <w:rPr>
          <w:rtl w:val="0"/>
        </w:rPr>
        <w:t xml:space="preserve"> Click </w:t>
      </w:r>
      <w:r w:rsidRPr="00000000" w:rsidR="00000000" w:rsidDel="00000000">
        <w:rPr>
          <w:b w:val="1"/>
          <w:color w:val="38761d"/>
          <w:rtl w:val="0"/>
        </w:rPr>
        <w:t xml:space="preserve">Next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871538</wp:posOffset>
            </wp:positionH>
            <wp:positionV relativeFrom="paragraph">
              <wp:posOffset>19050</wp:posOffset>
            </wp:positionV>
            <wp:extent cy="4108754" cx="4886325"/>
            <wp:effectExtent t="0" b="0" r="0" l="0"/>
            <wp:wrapSquare distR="114300" distT="114300" distB="114300" wrapText="bothSides" distL="114300"/>
            <wp:docPr id="5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108754" cx="488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Select the checkbox next to the name of the student who committed the offense. Click </w:t>
      </w:r>
      <w:r w:rsidRPr="00000000" w:rsidR="00000000" w:rsidDel="00000000">
        <w:rPr>
          <w:b w:val="1"/>
          <w:color w:val="38761d"/>
          <w:rtl w:val="0"/>
        </w:rPr>
        <w:t xml:space="preserve">OK</w:t>
      </w:r>
      <w:r w:rsidRPr="00000000" w:rsidR="00000000" w:rsidDel="00000000">
        <w:rPr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900113</wp:posOffset>
            </wp:positionH>
            <wp:positionV relativeFrom="paragraph">
              <wp:posOffset>66675</wp:posOffset>
            </wp:positionV>
            <wp:extent cy="4067816" cx="4824413"/>
            <wp:effectExtent t="0" b="0" r="0" l="0"/>
            <wp:wrapSquare distR="114300" distT="114300" distB="114300" wrapText="bothSides" distL="11430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067816" cx="4824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The </w:t>
      </w:r>
      <w:r w:rsidRPr="00000000" w:rsidR="00000000" w:rsidDel="00000000">
        <w:rPr>
          <w:b w:val="1"/>
          <w:color w:val="38761d"/>
          <w:rtl w:val="0"/>
        </w:rPr>
        <w:t xml:space="preserve">Student Pick List </w:t>
      </w:r>
      <w:r w:rsidRPr="00000000" w:rsidR="00000000" w:rsidDel="00000000">
        <w:rPr>
          <w:rtl w:val="0"/>
        </w:rPr>
        <w:t xml:space="preserve">will disappear and you will see that you have selected one student to refer.  Click </w:t>
      </w:r>
      <w:r w:rsidRPr="00000000" w:rsidR="00000000" w:rsidDel="00000000">
        <w:rPr>
          <w:b w:val="1"/>
          <w:color w:val="38761d"/>
          <w:rtl w:val="0"/>
        </w:rPr>
        <w:t xml:space="preserve">Next</w:t>
      </w:r>
      <w:r w:rsidRPr="00000000" w:rsidR="00000000" w:rsidDel="00000000">
        <w:rPr>
          <w:rtl w:val="0"/>
        </w:rPr>
        <w:t xml:space="preserve">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57150" hidden="0" distT="57150" distB="57150" layoutInCell="0" locked="0" relativeHeight="0" simplePos="0" distL="57150" behindDoc="0">
            <wp:simplePos y="0" x="0"/>
            <wp:positionH relativeFrom="margin">
              <wp:posOffset>962025</wp:posOffset>
            </wp:positionH>
            <wp:positionV relativeFrom="paragraph">
              <wp:posOffset>28575</wp:posOffset>
            </wp:positionV>
            <wp:extent cy="4107206" cx="4886325"/>
            <wp:effectExtent t="0" b="0" r="0" l="0"/>
            <wp:wrapSquare distR="57150" distT="57150" distB="57150" wrapText="bothSides" distL="57150"/>
            <wp:docPr id="6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107206" cx="488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In the next window make sure the </w:t>
      </w:r>
      <w:r w:rsidRPr="00000000" w:rsidR="00000000" w:rsidDel="00000000">
        <w:rPr>
          <w:b w:val="1"/>
          <w:color w:val="38761d"/>
          <w:rtl w:val="0"/>
        </w:rPr>
        <w:t xml:space="preserve">Incident date</w:t>
      </w:r>
      <w:r w:rsidRPr="00000000" w:rsidR="00000000" w:rsidDel="00000000">
        <w:rPr>
          <w:rtl w:val="0"/>
        </w:rPr>
        <w:t xml:space="preserve"> and </w:t>
      </w:r>
      <w:r w:rsidRPr="00000000" w:rsidR="00000000" w:rsidDel="00000000">
        <w:rPr>
          <w:b w:val="1"/>
          <w:color w:val="38761d"/>
          <w:rtl w:val="0"/>
        </w:rPr>
        <w:t xml:space="preserve">Incident time</w:t>
      </w:r>
      <w:r w:rsidRPr="00000000" w:rsidR="00000000" w:rsidDel="00000000">
        <w:rPr>
          <w:rtl w:val="0"/>
        </w:rPr>
        <w:t xml:space="preserve"> are correct. Click the </w:t>
      </w:r>
      <w:r w:rsidRPr="00000000" w:rsidR="00000000" w:rsidDel="00000000">
        <w:rPr>
          <w:b w:val="1"/>
          <w:color w:val="38761d"/>
          <w:rtl w:val="0"/>
        </w:rPr>
        <w:t xml:space="preserve">Incident code</w:t>
      </w:r>
      <w:r w:rsidRPr="00000000" w:rsidR="00000000" w:rsidDel="00000000">
        <w:rPr>
          <w:rtl w:val="0"/>
        </w:rPr>
        <w:t xml:space="preserve"> pop-up and you can see what each code means by hovering over it with the mouse pointer.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871538</wp:posOffset>
            </wp:positionH>
            <wp:positionV relativeFrom="paragraph">
              <wp:posOffset>47625</wp:posOffset>
            </wp:positionV>
            <wp:extent cy="4100513" cx="4882022"/>
            <wp:effectExtent t="0" b="0" r="0" l="0"/>
            <wp:wrapSquare distR="114300" distT="114300" distB="114300" wrapText="bothSides" distL="114300"/>
            <wp:docPr id="3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100513" cx="48820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Choose the </w:t>
      </w:r>
      <w:r w:rsidRPr="00000000" w:rsidR="00000000" w:rsidDel="00000000">
        <w:rPr>
          <w:b w:val="1"/>
          <w:color w:val="38761d"/>
          <w:rtl w:val="0"/>
        </w:rPr>
        <w:t xml:space="preserve">Incident location</w:t>
      </w:r>
      <w:r w:rsidRPr="00000000" w:rsidR="00000000" w:rsidDel="00000000">
        <w:rPr>
          <w:rtl w:val="0"/>
        </w:rPr>
        <w:t xml:space="preserve"> from the pop up menu.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876300</wp:posOffset>
            </wp:positionH>
            <wp:positionV relativeFrom="paragraph">
              <wp:posOffset>9525</wp:posOffset>
            </wp:positionV>
            <wp:extent cy="4096919" cx="4886325"/>
            <wp:effectExtent t="0" b="0" r="0" l="0"/>
            <wp:wrapSquare distR="114300" distT="114300" distB="114300" wrapText="bothSides" distL="114300"/>
            <wp:docPr id="2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096919" cx="488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If there is a victim, click on the magnifier icon and choose the victim the same way you chose the offender. Type a description of the incident in the </w:t>
      </w:r>
      <w:r w:rsidRPr="00000000" w:rsidR="00000000" w:rsidDel="00000000">
        <w:rPr>
          <w:b w:val="1"/>
          <w:color w:val="38761d"/>
          <w:rtl w:val="0"/>
        </w:rPr>
        <w:t xml:space="preserve">Incident description</w:t>
      </w:r>
      <w:r w:rsidRPr="00000000" w:rsidR="00000000" w:rsidDel="00000000">
        <w:rPr>
          <w:rtl w:val="0"/>
        </w:rPr>
        <w:t xml:space="preserve"> field. Click </w:t>
      </w:r>
      <w:r w:rsidRPr="00000000" w:rsidR="00000000" w:rsidDel="00000000">
        <w:rPr>
          <w:b w:val="1"/>
          <w:color w:val="38761d"/>
          <w:rtl w:val="0"/>
        </w:rPr>
        <w:t xml:space="preserve">Next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876300</wp:posOffset>
            </wp:positionH>
            <wp:positionV relativeFrom="paragraph">
              <wp:posOffset>19050</wp:posOffset>
            </wp:positionV>
            <wp:extent cy="4097912" cx="4886325"/>
            <wp:effectExtent t="0" b="0" r="0" l="0"/>
            <wp:wrapSquare distR="114300" distT="114300" distB="114300" wrapText="bothSides" distL="114300"/>
            <wp:docPr id="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097912" cx="488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On the last screen click </w:t>
      </w:r>
      <w:r w:rsidRPr="00000000" w:rsidR="00000000" w:rsidDel="00000000">
        <w:rPr>
          <w:b w:val="1"/>
          <w:color w:val="38761d"/>
          <w:rtl w:val="0"/>
        </w:rPr>
        <w:t xml:space="preserve">Finish</w:t>
      </w:r>
      <w:r w:rsidRPr="00000000" w:rsidR="00000000" w:rsidDel="00000000">
        <w:rPr>
          <w:rtl w:val="0"/>
        </w:rPr>
        <w:t xml:space="preserve">. You’re done!</w:t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871538</wp:posOffset>
            </wp:positionH>
            <wp:positionV relativeFrom="paragraph">
              <wp:posOffset>171450</wp:posOffset>
            </wp:positionV>
            <wp:extent cy="4097547" cx="4886325"/>
            <wp:effectExtent t="0" b="0" r="0" l="0"/>
            <wp:wrapSquare distR="114300" distT="114300" distB="114300" wrapText="bothSides" distL="114300"/>
            <wp:docPr id="1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097547" cx="488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8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7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6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5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4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media/image07.png" Type="http://schemas.openxmlformats.org/officeDocument/2006/relationships/image" Id="rId12"/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media/image08.png" Type="http://schemas.openxmlformats.org/officeDocument/2006/relationships/image" Id="rId10"/><Relationship Target="styles.xml" Type="http://schemas.openxmlformats.org/officeDocument/2006/relationships/styles" Id="rId4"/><Relationship Target="media/image10.jpg" Type="http://schemas.openxmlformats.org/officeDocument/2006/relationships/image" Id="rId11"/><Relationship Target="numbering.xml" Type="http://schemas.openxmlformats.org/officeDocument/2006/relationships/numbering" Id="rId3"/><Relationship Target="media/image09.png" Type="http://schemas.openxmlformats.org/officeDocument/2006/relationships/image" Id="rId9"/><Relationship Target="media/image11.png" Type="http://schemas.openxmlformats.org/officeDocument/2006/relationships/image" Id="rId6"/><Relationship Target="media/image15.png" Type="http://schemas.openxmlformats.org/officeDocument/2006/relationships/image" Id="rId5"/><Relationship Target="media/image12.png" Type="http://schemas.openxmlformats.org/officeDocument/2006/relationships/image" Id="rId8"/><Relationship Target="media/image14.png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Aspen: Creating a Discipline Referral.docx</dc:title>
</cp:coreProperties>
</file>